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F32A37" w:rsidRPr="003A0B09" w:rsidRDefault="00F32A37" w:rsidP="009408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F32A37" w:rsidRPr="00ED210C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D210C">
        <w:rPr>
          <w:rFonts w:ascii="Times New Roman" w:hAnsi="Times New Roman" w:cs="Times New Roman"/>
          <w:sz w:val="20"/>
          <w:u w:val="single"/>
        </w:rPr>
        <w:t>Регулирование жилищно-коммунального хозяйства и строительства</w:t>
      </w:r>
    </w:p>
    <w:p w:rsidR="00ED210C" w:rsidRPr="003A0B09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F32A37" w:rsidRPr="001C78AF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  <w:vertAlign w:val="subscript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Региональный государственный жилищный надзор</w:t>
      </w: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93285E" w:rsidRPr="009A021F" w:rsidRDefault="00F32A37" w:rsidP="009A021F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. </w:t>
      </w:r>
      <w:r w:rsidR="00AE534A">
        <w:rPr>
          <w:rFonts w:ascii="Times New Roman" w:eastAsia="Calibri" w:hAnsi="Times New Roman" w:cs="Times New Roman"/>
          <w:sz w:val="20"/>
          <w:szCs w:val="20"/>
          <w:u w:val="single"/>
        </w:rPr>
        <w:t>Чистопольская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м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>ежрайонн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ая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жилищн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ая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инспекци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93285E" w:rsidRPr="003A0B09" w:rsidRDefault="0093285E" w:rsidP="009408F4">
      <w:pPr>
        <w:tabs>
          <w:tab w:val="left" w:pos="49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93285E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93285E" w:rsidRPr="00C42888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Категория «руководители» </w:t>
            </w:r>
            <w:r w:rsidR="0048045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главной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93285E" w:rsidRPr="003A0B09" w:rsidTr="00B93D9E">
        <w:trPr>
          <w:trHeight w:val="902"/>
        </w:trPr>
        <w:tc>
          <w:tcPr>
            <w:tcW w:w="5920" w:type="dxa"/>
            <w:gridSpan w:val="2"/>
            <w:vAlign w:val="center"/>
          </w:tcPr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не предъявляются</w:t>
            </w:r>
            <w:r w:rsidRPr="0048045B">
              <w:rPr>
                <w:rFonts w:ascii="Times New Roman" w:hAnsi="Times New Roman" w:cs="Times New Roman"/>
                <w:sz w:val="20"/>
              </w:rPr>
              <w:t>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уровень «Специалист», «Магистр»;</w:t>
            </w:r>
          </w:p>
          <w:p w:rsidR="0093285E" w:rsidRPr="00160179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не менее двух лет или стаж работы по специальности, направлению подготовки не менее двух лет.</w:t>
            </w:r>
          </w:p>
        </w:tc>
      </w:tr>
      <w:tr w:rsidR="000B4E26" w:rsidRPr="003A0B09" w:rsidTr="00B93D9E">
        <w:tc>
          <w:tcPr>
            <w:tcW w:w="2802" w:type="dxa"/>
            <w:vMerge w:val="restart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9B6420" w:rsidRPr="009B6420" w:rsidRDefault="009B6420" w:rsidP="009B6420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Кодекс Российской Федерации об административных правонарушениях;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31.07.2020 г. № 248-ФЗ «О государственном контроле (надзоре) и муниципальном контроле в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21.07.2007 г. № 185-ФЗ «О фонде содействия реформированию жилищно-коммунального хозяйства»;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04.05.2011 г. № 99-ФЗ «О лицензировании отдельных видов деятельности»;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21.07.2014 г. № 209-ФЗ «О государственной информационной системе жилищно-коммунального хозяйства»;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23.05.2006 г. № 306 «Об утверждении Правил установления и определения нормативов потребления коммунальных услуг».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 от 13.08.2006 г. № 491 «Об утверждении правил содержания общего имущества в многоквартирном доме»;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15.05.2013 г. № 416 «О порядке осуществления деятельности по управлению многоквартирными домами»;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Приказ Минкомсвязи России № 74, Минстроя России № 114/</w:t>
            </w:r>
            <w:proofErr w:type="spellStart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Приказ Минстроя России от 25.12.2015 № 938/</w:t>
            </w:r>
            <w:proofErr w:type="spellStart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и сроков внесения изменений в реестр лицензий субъекта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Приказ Минстроя России от 14.05.2021 № 292/</w:t>
            </w:r>
            <w:proofErr w:type="spellStart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правил пользования жилыми помещениями»;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г. № 170;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27 сентября 2018 г.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31 октября 2018 г.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9B6420" w:rsidRP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(надзоре)»;</w:t>
            </w:r>
          </w:p>
          <w:p w:rsidR="009B6420" w:rsidRDefault="009B6420" w:rsidP="009B6420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sz w:val="28"/>
                <w:szCs w:val="28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домами.</w:t>
            </w:r>
          </w:p>
          <w:p w:rsidR="00E9431B" w:rsidRPr="00047105" w:rsidRDefault="00E9431B" w:rsidP="00A15D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4E26" w:rsidRPr="003A0B09" w:rsidTr="009B6420">
        <w:trPr>
          <w:trHeight w:val="1815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9B6420" w:rsidRPr="009B6420" w:rsidRDefault="009B6420" w:rsidP="009B64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6420">
              <w:rPr>
                <w:rFonts w:ascii="Times New Roman" w:hAnsi="Times New Roman" w:cs="Times New Roman"/>
                <w:sz w:val="20"/>
              </w:rPr>
              <w:t>1. реализация государственной политики в сфере жилищно-коммунального хозяйства;</w:t>
            </w:r>
          </w:p>
          <w:p w:rsidR="009B6420" w:rsidRPr="009B6420" w:rsidRDefault="009B6420" w:rsidP="009B64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6420">
              <w:rPr>
                <w:rFonts w:ascii="Times New Roman" w:hAnsi="Times New Roman" w:cs="Times New Roman"/>
                <w:sz w:val="20"/>
              </w:rPr>
              <w:t>2. требования пожарной безопасности;</w:t>
            </w:r>
          </w:p>
          <w:p w:rsidR="009B6420" w:rsidRPr="009B6420" w:rsidRDefault="009B6420" w:rsidP="009B64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6420">
              <w:rPr>
                <w:rFonts w:ascii="Times New Roman" w:hAnsi="Times New Roman" w:cs="Times New Roman"/>
                <w:sz w:val="20"/>
              </w:rPr>
              <w:t>3. требования санитарно-эпидемиологической безопасности;</w:t>
            </w:r>
          </w:p>
          <w:p w:rsidR="009B6420" w:rsidRPr="009B6420" w:rsidRDefault="009B6420" w:rsidP="009B64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6420">
              <w:rPr>
                <w:rFonts w:ascii="Times New Roman" w:hAnsi="Times New Roman" w:cs="Times New Roman"/>
                <w:sz w:val="20"/>
              </w:rPr>
              <w:t>4. требования охраны окружающей среды (экологическая безопасность);</w:t>
            </w:r>
          </w:p>
          <w:p w:rsidR="009B6420" w:rsidRPr="009B6420" w:rsidRDefault="009B6420" w:rsidP="009B64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6420">
              <w:rPr>
                <w:rFonts w:ascii="Times New Roman" w:hAnsi="Times New Roman" w:cs="Times New Roman"/>
                <w:sz w:val="20"/>
              </w:rPr>
              <w:t>5. требования охраны труда;</w:t>
            </w:r>
          </w:p>
          <w:p w:rsidR="000B4E26" w:rsidRPr="000B4E26" w:rsidRDefault="009B6420" w:rsidP="009B64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6420">
              <w:rPr>
                <w:rFonts w:ascii="Times New Roman" w:hAnsi="Times New Roman" w:cs="Times New Roman"/>
                <w:sz w:val="20"/>
              </w:rPr>
              <w:t>6. определение стратегии и основных направлений развития строительного и жилищно-коммунального комплексов Республики Татарстан.</w:t>
            </w:r>
          </w:p>
        </w:tc>
      </w:tr>
      <w:tr w:rsidR="000B4E26" w:rsidRPr="003A0B09" w:rsidTr="00E37064">
        <w:trPr>
          <w:trHeight w:val="859"/>
        </w:trPr>
        <w:tc>
          <w:tcPr>
            <w:tcW w:w="5920" w:type="dxa"/>
            <w:gridSpan w:val="2"/>
            <w:tcBorders>
              <w:bottom w:val="nil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0B4E26" w:rsidRDefault="000B4E26" w:rsidP="00940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организации и проведения встреч с руководителями организаций; написания служебных писем; выступлений на совещаниях, семинарах и др. мероприятиях; составления текущих и перспективных планов;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ятия руководящих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  <w:p w:rsidR="000B4E26" w:rsidRPr="003A0B09" w:rsidRDefault="000B4E26" w:rsidP="00940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 </w:t>
            </w:r>
            <w:r w:rsidRPr="00275801">
              <w:rPr>
                <w:rFonts w:ascii="Times New Roman" w:eastAsia="Calibri" w:hAnsi="Times New Roman" w:cs="Times New Roman"/>
                <w:sz w:val="20"/>
                <w:szCs w:val="20"/>
              </w:rPr>
              <w:t>подбора и расстановки кадров, управления персоналом; делового общения, публичного выступления, составления делового письма; планирования работы исходя из должностных обязанностей.</w:t>
            </w:r>
          </w:p>
        </w:tc>
      </w:tr>
    </w:tbl>
    <w:p w:rsidR="00E37064" w:rsidRDefault="00E37064" w:rsidP="009408F4">
      <w:pPr>
        <w:spacing w:after="0" w:line="240" w:lineRule="auto"/>
      </w:pPr>
    </w:p>
    <w:p w:rsidR="007B7036" w:rsidRDefault="007B7036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7B7036" w:rsidRPr="003A0B09" w:rsidTr="007B7036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7B7036" w:rsidRPr="00C42888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 w:rsidR="00B92BCE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ведущей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7B7036" w:rsidRPr="00160179" w:rsidTr="007B7036">
        <w:trPr>
          <w:trHeight w:val="902"/>
        </w:trPr>
        <w:tc>
          <w:tcPr>
            <w:tcW w:w="5920" w:type="dxa"/>
            <w:gridSpan w:val="2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7B7036" w:rsidRPr="00160179" w:rsidRDefault="007B7036" w:rsidP="007B703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B7036" w:rsidRPr="00857419" w:rsidTr="007B7036">
        <w:tc>
          <w:tcPr>
            <w:tcW w:w="2802" w:type="dxa"/>
            <w:vMerge w:val="restart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9B6420" w:rsidRPr="009B6420" w:rsidRDefault="009B6420" w:rsidP="009B6420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Кодекс Российской Федерации об административных правонарушениях;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31.07.2020 г. № 248-ФЗ «О государственном контроле (надзоре) и муниципальном контроле в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21.07.2007 г. № 185-ФЗ «О фонде содействия реформированию жилищно-коммунального хозяйства»;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04.05.2011 г. № 99-ФЗ «О лицензировании отдельных видов деятельности»;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21.07.2014 г. № 209-ФЗ «О государственной информационной системе жилищно-коммунального хозяйства»;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23.05.2006 г. № 306 «Об утверждении Правил установления и определения нормативов потребления коммунальных услуг».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13.08.2006 г. № 491 «Об утверждении </w:t>
            </w:r>
            <w:r w:rsidRPr="009B6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 содержания общего имущества в многоквартирном доме»;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15.05.2013 г. № 416 «О порядке осуществления деятельности по управлению многоквартирными домами»;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Приказ Минкомсвязи России № 74, Минстроя России № 114/</w:t>
            </w:r>
            <w:proofErr w:type="spellStart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Приказ Минстроя России от 25.12.2015 № 938/</w:t>
            </w:r>
            <w:proofErr w:type="spellStart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и сроков внесения изменений в реестр лицензий субъекта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Приказ Минстроя России от 14.05.2021 № 292/</w:t>
            </w:r>
            <w:proofErr w:type="spellStart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правил пользования жилыми помещениями»;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г. № 170;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27 сентября 2018 г.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31 октября 2018 г.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9B6420" w:rsidRPr="009B6420" w:rsidRDefault="009B6420" w:rsidP="009B642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(надзоре)»;</w:t>
            </w:r>
          </w:p>
          <w:p w:rsidR="007B7036" w:rsidRPr="001230E1" w:rsidRDefault="009B6420" w:rsidP="00A15D7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sz w:val="28"/>
                <w:szCs w:val="28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домами.</w:t>
            </w:r>
          </w:p>
        </w:tc>
      </w:tr>
      <w:tr w:rsidR="007B7036" w:rsidRPr="000B4E26" w:rsidTr="00E37064">
        <w:trPr>
          <w:trHeight w:val="1009"/>
        </w:trPr>
        <w:tc>
          <w:tcPr>
            <w:tcW w:w="2802" w:type="dxa"/>
            <w:vMerge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9B6420" w:rsidRPr="009B6420" w:rsidRDefault="009B6420" w:rsidP="009B64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</w:t>
            </w:r>
            <w:r w:rsidRPr="009B6420">
              <w:rPr>
                <w:rFonts w:ascii="Times New Roman" w:eastAsia="Calibri" w:hAnsi="Times New Roman" w:cs="Times New Roman"/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9B6420" w:rsidRPr="009B6420" w:rsidRDefault="009B6420" w:rsidP="009B64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  <w:r w:rsidRPr="009B6420">
              <w:rPr>
                <w:rFonts w:ascii="Times New Roman" w:eastAsia="Calibri" w:hAnsi="Times New Roman" w:cs="Times New Roman"/>
                <w:sz w:val="20"/>
              </w:rPr>
              <w:t>понятие объекта ЖКХ;</w:t>
            </w:r>
          </w:p>
          <w:p w:rsidR="009B6420" w:rsidRPr="009B6420" w:rsidRDefault="009B6420" w:rsidP="009B64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9B6420">
              <w:rPr>
                <w:rFonts w:ascii="Times New Roman" w:eastAsia="Calibri" w:hAnsi="Times New Roman" w:cs="Times New Roman"/>
                <w:sz w:val="20"/>
              </w:rPr>
              <w:t>процедура оценки состояния объекта ЖКХ;</w:t>
            </w:r>
          </w:p>
          <w:p w:rsidR="007B7036" w:rsidRPr="000B4E26" w:rsidRDefault="009B6420" w:rsidP="009B64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 w:rsidRPr="009B6420">
              <w:rPr>
                <w:rFonts w:ascii="Times New Roman" w:eastAsia="Calibri" w:hAnsi="Times New Roman" w:cs="Times New Roman"/>
                <w:sz w:val="20"/>
              </w:rPr>
              <w:t>порядок ведения учета и отчетности в сфере ЖКХ.</w:t>
            </w:r>
          </w:p>
        </w:tc>
      </w:tr>
      <w:tr w:rsidR="007B7036" w:rsidRPr="003A0B09" w:rsidTr="001230E1">
        <w:trPr>
          <w:trHeight w:val="286"/>
        </w:trPr>
        <w:tc>
          <w:tcPr>
            <w:tcW w:w="5920" w:type="dxa"/>
            <w:gridSpan w:val="2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7B7036" w:rsidRPr="003A0B09" w:rsidRDefault="007B7036" w:rsidP="007B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362242" w:rsidRDefault="00362242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9B6420" w:rsidRPr="003A0B09" w:rsidTr="006A2935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9B6420" w:rsidRPr="00C42888" w:rsidRDefault="009B6420" w:rsidP="006A293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 w:rsidR="005F4809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старшей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9B6420" w:rsidRPr="003A0B09" w:rsidRDefault="009B6420" w:rsidP="006A293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9B6420" w:rsidRPr="00160179" w:rsidTr="006A2935">
        <w:trPr>
          <w:trHeight w:val="902"/>
        </w:trPr>
        <w:tc>
          <w:tcPr>
            <w:tcW w:w="5920" w:type="dxa"/>
            <w:gridSpan w:val="2"/>
            <w:vAlign w:val="center"/>
          </w:tcPr>
          <w:p w:rsidR="009B6420" w:rsidRPr="003A0B09" w:rsidRDefault="009B6420" w:rsidP="006A293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9B6420" w:rsidRPr="0048045B" w:rsidRDefault="009B6420" w:rsidP="006A29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9B6420" w:rsidRPr="0048045B" w:rsidRDefault="009B6420" w:rsidP="006A29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9B6420" w:rsidRPr="0048045B" w:rsidRDefault="009B6420" w:rsidP="006A29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9B6420" w:rsidRPr="00160179" w:rsidRDefault="009B6420" w:rsidP="006A2935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B6420" w:rsidRPr="00857419" w:rsidTr="006A2935">
        <w:tc>
          <w:tcPr>
            <w:tcW w:w="2802" w:type="dxa"/>
            <w:vMerge w:val="restart"/>
            <w:vAlign w:val="center"/>
          </w:tcPr>
          <w:p w:rsidR="009B6420" w:rsidRPr="003A0B09" w:rsidRDefault="009B6420" w:rsidP="006A293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9B6420" w:rsidRPr="003A0B09" w:rsidRDefault="009B6420" w:rsidP="006A293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9B6420" w:rsidRPr="009B6420" w:rsidRDefault="009B6420" w:rsidP="009B6420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Кодекс Российской Федерации об административных правонарушениях;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31.07.2020 г. № 248-ФЗ «О государственном контроле (надзоре) и муниципальном контроле в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21.07.2007 г. № 185-ФЗ «О фонде содействия реформированию жилищно-коммунального хозяйства»;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04.05.2011 г. № 99-ФЗ «О лицензировании отдельных видов деятельности»;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21.07.2014 г. № 209-ФЗ «О государственной информационной системе жилищно-коммунального хозяйства»;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23.05.2006 г. № 306 «Об утверждении Правил установления и определения нормативов потребления коммунальных услуг».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13.08.2006 г. № 491 «Об утверждении правил содержания общего имущества в многоквартирном доме»;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15.05.2013 г. № 416 «О порядке осуществления деятельности по управлению многоквартирными</w:t>
            </w:r>
            <w:bookmarkStart w:id="0" w:name="_GoBack"/>
            <w:bookmarkEnd w:id="0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 xml:space="preserve"> домами»;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Приказ Минкомсвязи России № 74, Минстроя России № 114/</w:t>
            </w:r>
            <w:proofErr w:type="spellStart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Приказ Минстроя России от 25.12.2015 № 938/</w:t>
            </w:r>
            <w:proofErr w:type="spellStart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и сроков внесения </w:t>
            </w:r>
            <w:r w:rsidRPr="009B6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реестр лицензий субъекта Российской Федерации»;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Приказ Минстроя России от 14.05.2021 № 292/</w:t>
            </w:r>
            <w:proofErr w:type="spellStart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B642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правил пользования жилыми помещениями»;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г. № 170;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27 сентября 2018 г.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31 октября 2018 г.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9B6420" w:rsidRP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(надзоре)»;</w:t>
            </w:r>
          </w:p>
          <w:p w:rsidR="009B6420" w:rsidRDefault="009B6420" w:rsidP="009B6420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351" w:hanging="351"/>
              <w:jc w:val="both"/>
              <w:rPr>
                <w:sz w:val="28"/>
                <w:szCs w:val="28"/>
              </w:rPr>
            </w:pPr>
            <w:r w:rsidRPr="009B6420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домами.</w:t>
            </w:r>
          </w:p>
          <w:p w:rsidR="009B6420" w:rsidRPr="00857419" w:rsidRDefault="009B6420" w:rsidP="006A29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B6420" w:rsidRPr="000B4E26" w:rsidTr="006A2935">
        <w:trPr>
          <w:trHeight w:val="1009"/>
        </w:trPr>
        <w:tc>
          <w:tcPr>
            <w:tcW w:w="2802" w:type="dxa"/>
            <w:vMerge/>
            <w:vAlign w:val="center"/>
          </w:tcPr>
          <w:p w:rsidR="009B6420" w:rsidRPr="003A0B09" w:rsidRDefault="009B6420" w:rsidP="006A293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B6420" w:rsidRPr="003A0B09" w:rsidRDefault="009B6420" w:rsidP="006A293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9B6420" w:rsidRPr="009B6420" w:rsidRDefault="009B6420" w:rsidP="006A29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</w:t>
            </w:r>
            <w:r w:rsidRPr="009B6420">
              <w:rPr>
                <w:rFonts w:ascii="Times New Roman" w:eastAsia="Calibri" w:hAnsi="Times New Roman" w:cs="Times New Roman"/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9B6420" w:rsidRPr="009B6420" w:rsidRDefault="009B6420" w:rsidP="006A29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  <w:r w:rsidRPr="009B6420">
              <w:rPr>
                <w:rFonts w:ascii="Times New Roman" w:eastAsia="Calibri" w:hAnsi="Times New Roman" w:cs="Times New Roman"/>
                <w:sz w:val="20"/>
              </w:rPr>
              <w:t>понятие объекта ЖКХ;</w:t>
            </w:r>
          </w:p>
          <w:p w:rsidR="009B6420" w:rsidRPr="009B6420" w:rsidRDefault="009B6420" w:rsidP="006A29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9B6420">
              <w:rPr>
                <w:rFonts w:ascii="Times New Roman" w:eastAsia="Calibri" w:hAnsi="Times New Roman" w:cs="Times New Roman"/>
                <w:sz w:val="20"/>
              </w:rPr>
              <w:t>процедура оценки состояния объекта ЖКХ;</w:t>
            </w:r>
          </w:p>
          <w:p w:rsidR="009B6420" w:rsidRPr="000B4E26" w:rsidRDefault="009B6420" w:rsidP="006A29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 w:rsidRPr="009B6420">
              <w:rPr>
                <w:rFonts w:ascii="Times New Roman" w:eastAsia="Calibri" w:hAnsi="Times New Roman" w:cs="Times New Roman"/>
                <w:sz w:val="20"/>
              </w:rPr>
              <w:t>порядок ведения учета и отчетности в сфере ЖКХ.</w:t>
            </w:r>
          </w:p>
        </w:tc>
      </w:tr>
      <w:tr w:rsidR="009B6420" w:rsidRPr="003A0B09" w:rsidTr="006A2935">
        <w:trPr>
          <w:trHeight w:val="859"/>
        </w:trPr>
        <w:tc>
          <w:tcPr>
            <w:tcW w:w="5920" w:type="dxa"/>
            <w:gridSpan w:val="2"/>
            <w:vAlign w:val="center"/>
          </w:tcPr>
          <w:p w:rsidR="009B6420" w:rsidRPr="003A0B09" w:rsidRDefault="009B6420" w:rsidP="006A293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9B6420" w:rsidRPr="003A0B09" w:rsidRDefault="009B6420" w:rsidP="006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9A021F" w:rsidRDefault="009A021F" w:rsidP="009408F4">
      <w:pPr>
        <w:spacing w:after="0" w:line="240" w:lineRule="auto"/>
      </w:pPr>
    </w:p>
    <w:sectPr w:rsidR="009A021F" w:rsidSect="009F34FE">
      <w:headerReference w:type="default" r:id="rId9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16" w:rsidRDefault="00732B16">
      <w:pPr>
        <w:spacing w:after="0" w:line="240" w:lineRule="auto"/>
      </w:pPr>
      <w:r>
        <w:separator/>
      </w:r>
    </w:p>
  </w:endnote>
  <w:endnote w:type="continuationSeparator" w:id="0">
    <w:p w:rsidR="00732B16" w:rsidRDefault="0073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16" w:rsidRDefault="00732B16">
      <w:pPr>
        <w:spacing w:after="0" w:line="240" w:lineRule="auto"/>
      </w:pPr>
      <w:r>
        <w:separator/>
      </w:r>
    </w:p>
  </w:footnote>
  <w:footnote w:type="continuationSeparator" w:id="0">
    <w:p w:rsidR="00732B16" w:rsidRDefault="0073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16" w:rsidRDefault="00732B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D3F"/>
    <w:multiLevelType w:val="hybridMultilevel"/>
    <w:tmpl w:val="2CC87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F77"/>
    <w:multiLevelType w:val="hybridMultilevel"/>
    <w:tmpl w:val="963E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4D02"/>
    <w:multiLevelType w:val="multilevel"/>
    <w:tmpl w:val="01E88E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E823EC"/>
    <w:multiLevelType w:val="hybridMultilevel"/>
    <w:tmpl w:val="88B2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0E60"/>
    <w:multiLevelType w:val="hybridMultilevel"/>
    <w:tmpl w:val="3978FBB2"/>
    <w:lvl w:ilvl="0" w:tplc="133E7788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946BA7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6CAF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56C1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FB3518E"/>
    <w:multiLevelType w:val="multilevel"/>
    <w:tmpl w:val="C8DA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031853"/>
    <w:multiLevelType w:val="hybridMultilevel"/>
    <w:tmpl w:val="0CEC2D9A"/>
    <w:lvl w:ilvl="0" w:tplc="BCA6A12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D652D"/>
    <w:multiLevelType w:val="hybridMultilevel"/>
    <w:tmpl w:val="3978FBB2"/>
    <w:lvl w:ilvl="0" w:tplc="133E7788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107356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270DEE"/>
    <w:multiLevelType w:val="hybridMultilevel"/>
    <w:tmpl w:val="3978FBB2"/>
    <w:lvl w:ilvl="0" w:tplc="133E7788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2A6834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7C51B1"/>
    <w:multiLevelType w:val="hybridMultilevel"/>
    <w:tmpl w:val="99445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D535C5"/>
    <w:multiLevelType w:val="hybridMultilevel"/>
    <w:tmpl w:val="90CC5BB4"/>
    <w:lvl w:ilvl="0" w:tplc="BE6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05AF"/>
    <w:multiLevelType w:val="hybridMultilevel"/>
    <w:tmpl w:val="4E9E6004"/>
    <w:lvl w:ilvl="0" w:tplc="F6D27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6E25BC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07CB9"/>
    <w:multiLevelType w:val="hybridMultilevel"/>
    <w:tmpl w:val="383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327D1"/>
    <w:multiLevelType w:val="hybridMultilevel"/>
    <w:tmpl w:val="EA40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04CFE"/>
    <w:multiLevelType w:val="hybridMultilevel"/>
    <w:tmpl w:val="EA40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7FF"/>
    <w:multiLevelType w:val="hybridMultilevel"/>
    <w:tmpl w:val="88B2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364D8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C8696F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72D79F6"/>
    <w:multiLevelType w:val="hybridMultilevel"/>
    <w:tmpl w:val="2586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40AE5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37932B8"/>
    <w:multiLevelType w:val="hybridMultilevel"/>
    <w:tmpl w:val="0CEC2D9A"/>
    <w:lvl w:ilvl="0" w:tplc="BCA6A12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50306"/>
    <w:multiLevelType w:val="hybridMultilevel"/>
    <w:tmpl w:val="EDE86E2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03410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D2E79"/>
    <w:multiLevelType w:val="multilevel"/>
    <w:tmpl w:val="064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9"/>
  </w:num>
  <w:num w:numId="5">
    <w:abstractNumId w:val="24"/>
  </w:num>
  <w:num w:numId="6">
    <w:abstractNumId w:val="0"/>
  </w:num>
  <w:num w:numId="7">
    <w:abstractNumId w:val="7"/>
  </w:num>
  <w:num w:numId="8">
    <w:abstractNumId w:val="15"/>
  </w:num>
  <w:num w:numId="9">
    <w:abstractNumId w:val="27"/>
  </w:num>
  <w:num w:numId="10">
    <w:abstractNumId w:val="22"/>
  </w:num>
  <w:num w:numId="11">
    <w:abstractNumId w:val="18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7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6"/>
  </w:num>
  <w:num w:numId="21">
    <w:abstractNumId w:val="14"/>
  </w:num>
  <w:num w:numId="22">
    <w:abstractNumId w:val="6"/>
  </w:num>
  <w:num w:numId="23">
    <w:abstractNumId w:val="28"/>
  </w:num>
  <w:num w:numId="24">
    <w:abstractNumId w:val="23"/>
  </w:num>
  <w:num w:numId="25">
    <w:abstractNumId w:val="25"/>
  </w:num>
  <w:num w:numId="26">
    <w:abstractNumId w:val="21"/>
  </w:num>
  <w:num w:numId="27">
    <w:abstractNumId w:val="3"/>
  </w:num>
  <w:num w:numId="28">
    <w:abstractNumId w:val="20"/>
  </w:num>
  <w:num w:numId="29">
    <w:abstractNumId w:val="19"/>
  </w:num>
  <w:num w:numId="30">
    <w:abstractNumId w:val="4"/>
  </w:num>
  <w:num w:numId="31">
    <w:abstractNumId w:val="4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9D"/>
    <w:rsid w:val="000018F0"/>
    <w:rsid w:val="00035B06"/>
    <w:rsid w:val="00047105"/>
    <w:rsid w:val="0005363C"/>
    <w:rsid w:val="0005417D"/>
    <w:rsid w:val="0005473D"/>
    <w:rsid w:val="000561C8"/>
    <w:rsid w:val="00060746"/>
    <w:rsid w:val="00076CAF"/>
    <w:rsid w:val="00083200"/>
    <w:rsid w:val="000A22F1"/>
    <w:rsid w:val="000B02AD"/>
    <w:rsid w:val="000B4E26"/>
    <w:rsid w:val="000E2C69"/>
    <w:rsid w:val="00114683"/>
    <w:rsid w:val="001230E1"/>
    <w:rsid w:val="001316FE"/>
    <w:rsid w:val="00144433"/>
    <w:rsid w:val="00147536"/>
    <w:rsid w:val="00160179"/>
    <w:rsid w:val="00161EF2"/>
    <w:rsid w:val="0016655B"/>
    <w:rsid w:val="00171DCC"/>
    <w:rsid w:val="001772E1"/>
    <w:rsid w:val="0019729C"/>
    <w:rsid w:val="00197645"/>
    <w:rsid w:val="00197F73"/>
    <w:rsid w:val="001B1239"/>
    <w:rsid w:val="001B47FB"/>
    <w:rsid w:val="001C6B78"/>
    <w:rsid w:val="001C78AF"/>
    <w:rsid w:val="001D7D15"/>
    <w:rsid w:val="001E7FF6"/>
    <w:rsid w:val="001F78A0"/>
    <w:rsid w:val="00211974"/>
    <w:rsid w:val="002230DE"/>
    <w:rsid w:val="00237335"/>
    <w:rsid w:val="00245463"/>
    <w:rsid w:val="0026434D"/>
    <w:rsid w:val="00275801"/>
    <w:rsid w:val="002A58B6"/>
    <w:rsid w:val="002E5A65"/>
    <w:rsid w:val="00302A74"/>
    <w:rsid w:val="00315E8C"/>
    <w:rsid w:val="0033613B"/>
    <w:rsid w:val="00342273"/>
    <w:rsid w:val="003515D3"/>
    <w:rsid w:val="003534F7"/>
    <w:rsid w:val="003608E7"/>
    <w:rsid w:val="00361A8C"/>
    <w:rsid w:val="00362242"/>
    <w:rsid w:val="00366B4F"/>
    <w:rsid w:val="0039324B"/>
    <w:rsid w:val="0039483A"/>
    <w:rsid w:val="003A0B09"/>
    <w:rsid w:val="003B12EA"/>
    <w:rsid w:val="003B6AA1"/>
    <w:rsid w:val="003E2C5E"/>
    <w:rsid w:val="003F2C4B"/>
    <w:rsid w:val="00403187"/>
    <w:rsid w:val="004165FC"/>
    <w:rsid w:val="00431507"/>
    <w:rsid w:val="00433F0E"/>
    <w:rsid w:val="00446EE2"/>
    <w:rsid w:val="004508E5"/>
    <w:rsid w:val="0048045B"/>
    <w:rsid w:val="00492F06"/>
    <w:rsid w:val="004940A2"/>
    <w:rsid w:val="004F3AAB"/>
    <w:rsid w:val="005018CE"/>
    <w:rsid w:val="005351BD"/>
    <w:rsid w:val="00536132"/>
    <w:rsid w:val="0054647C"/>
    <w:rsid w:val="00570B23"/>
    <w:rsid w:val="00574FB8"/>
    <w:rsid w:val="005A3CD3"/>
    <w:rsid w:val="005B6BA0"/>
    <w:rsid w:val="005C7597"/>
    <w:rsid w:val="005E208B"/>
    <w:rsid w:val="005F4809"/>
    <w:rsid w:val="00602619"/>
    <w:rsid w:val="006361DF"/>
    <w:rsid w:val="0066013D"/>
    <w:rsid w:val="00663B39"/>
    <w:rsid w:val="00677D2F"/>
    <w:rsid w:val="00680848"/>
    <w:rsid w:val="006C37D8"/>
    <w:rsid w:val="006E414A"/>
    <w:rsid w:val="006F41B9"/>
    <w:rsid w:val="00705AD0"/>
    <w:rsid w:val="007133CF"/>
    <w:rsid w:val="007273B7"/>
    <w:rsid w:val="00732B16"/>
    <w:rsid w:val="00736C17"/>
    <w:rsid w:val="007408EE"/>
    <w:rsid w:val="007554F5"/>
    <w:rsid w:val="007841CE"/>
    <w:rsid w:val="00792565"/>
    <w:rsid w:val="00793315"/>
    <w:rsid w:val="007A0F47"/>
    <w:rsid w:val="007B487F"/>
    <w:rsid w:val="007B7036"/>
    <w:rsid w:val="007C04FD"/>
    <w:rsid w:val="007D1765"/>
    <w:rsid w:val="00865709"/>
    <w:rsid w:val="008716D9"/>
    <w:rsid w:val="008B5721"/>
    <w:rsid w:val="008C44DF"/>
    <w:rsid w:val="008D3D07"/>
    <w:rsid w:val="008D470D"/>
    <w:rsid w:val="008F2B45"/>
    <w:rsid w:val="008F6869"/>
    <w:rsid w:val="008F719F"/>
    <w:rsid w:val="0093285E"/>
    <w:rsid w:val="009408F4"/>
    <w:rsid w:val="00947419"/>
    <w:rsid w:val="0096642D"/>
    <w:rsid w:val="00971A3F"/>
    <w:rsid w:val="0098380B"/>
    <w:rsid w:val="009909EE"/>
    <w:rsid w:val="00996C9C"/>
    <w:rsid w:val="009A021F"/>
    <w:rsid w:val="009B6420"/>
    <w:rsid w:val="009D6F43"/>
    <w:rsid w:val="009D758E"/>
    <w:rsid w:val="009F34FE"/>
    <w:rsid w:val="00A1450C"/>
    <w:rsid w:val="00A1496F"/>
    <w:rsid w:val="00A15D7E"/>
    <w:rsid w:val="00A3091F"/>
    <w:rsid w:val="00A359E1"/>
    <w:rsid w:val="00A3777D"/>
    <w:rsid w:val="00A446F1"/>
    <w:rsid w:val="00A613AC"/>
    <w:rsid w:val="00A61EFE"/>
    <w:rsid w:val="00A6472E"/>
    <w:rsid w:val="00A73568"/>
    <w:rsid w:val="00A87987"/>
    <w:rsid w:val="00A92380"/>
    <w:rsid w:val="00A92861"/>
    <w:rsid w:val="00AB486E"/>
    <w:rsid w:val="00AB56E7"/>
    <w:rsid w:val="00AB69F5"/>
    <w:rsid w:val="00AE4A0F"/>
    <w:rsid w:val="00AE534A"/>
    <w:rsid w:val="00B0048E"/>
    <w:rsid w:val="00B30324"/>
    <w:rsid w:val="00B37F74"/>
    <w:rsid w:val="00B46AAD"/>
    <w:rsid w:val="00B632D5"/>
    <w:rsid w:val="00B72CC9"/>
    <w:rsid w:val="00B8605F"/>
    <w:rsid w:val="00B92BCE"/>
    <w:rsid w:val="00B93D9E"/>
    <w:rsid w:val="00BB0BCB"/>
    <w:rsid w:val="00BB7C1E"/>
    <w:rsid w:val="00BC1728"/>
    <w:rsid w:val="00BD7123"/>
    <w:rsid w:val="00BE6BAF"/>
    <w:rsid w:val="00BF1959"/>
    <w:rsid w:val="00C02933"/>
    <w:rsid w:val="00C05978"/>
    <w:rsid w:val="00C1018D"/>
    <w:rsid w:val="00C17170"/>
    <w:rsid w:val="00C42888"/>
    <w:rsid w:val="00C5247F"/>
    <w:rsid w:val="00C84498"/>
    <w:rsid w:val="00CA2937"/>
    <w:rsid w:val="00CA7D0B"/>
    <w:rsid w:val="00CC3D80"/>
    <w:rsid w:val="00CE3DEB"/>
    <w:rsid w:val="00D31337"/>
    <w:rsid w:val="00D330B8"/>
    <w:rsid w:val="00D46D5E"/>
    <w:rsid w:val="00D62E09"/>
    <w:rsid w:val="00D70AB1"/>
    <w:rsid w:val="00D75E62"/>
    <w:rsid w:val="00D83819"/>
    <w:rsid w:val="00D9743C"/>
    <w:rsid w:val="00D97E30"/>
    <w:rsid w:val="00DB5678"/>
    <w:rsid w:val="00DD4B3D"/>
    <w:rsid w:val="00DE00F1"/>
    <w:rsid w:val="00DE504C"/>
    <w:rsid w:val="00DF4C0A"/>
    <w:rsid w:val="00E25C9D"/>
    <w:rsid w:val="00E37064"/>
    <w:rsid w:val="00E708B0"/>
    <w:rsid w:val="00E86BAB"/>
    <w:rsid w:val="00E91D2C"/>
    <w:rsid w:val="00E93D2D"/>
    <w:rsid w:val="00E9431B"/>
    <w:rsid w:val="00EA3144"/>
    <w:rsid w:val="00EB1685"/>
    <w:rsid w:val="00ED210C"/>
    <w:rsid w:val="00F127CA"/>
    <w:rsid w:val="00F12CA2"/>
    <w:rsid w:val="00F21F0B"/>
    <w:rsid w:val="00F32A37"/>
    <w:rsid w:val="00F623C3"/>
    <w:rsid w:val="00F66458"/>
    <w:rsid w:val="00F7364B"/>
    <w:rsid w:val="00FC7154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7E"/>
  </w:style>
  <w:style w:type="paragraph" w:styleId="3">
    <w:name w:val="heading 3"/>
    <w:basedOn w:val="a"/>
    <w:next w:val="a"/>
    <w:link w:val="30"/>
    <w:uiPriority w:val="9"/>
    <w:qFormat/>
    <w:rsid w:val="005361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09"/>
  </w:style>
  <w:style w:type="paragraph" w:styleId="a5">
    <w:name w:val="footer"/>
    <w:basedOn w:val="a"/>
    <w:link w:val="a6"/>
    <w:uiPriority w:val="99"/>
    <w:unhideWhenUsed/>
    <w:rsid w:val="00FE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6F"/>
  </w:style>
  <w:style w:type="paragraph" w:styleId="a7">
    <w:name w:val="List Paragraph"/>
    <w:basedOn w:val="a"/>
    <w:uiPriority w:val="34"/>
    <w:qFormat/>
    <w:rsid w:val="0016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132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7E"/>
  </w:style>
  <w:style w:type="paragraph" w:styleId="3">
    <w:name w:val="heading 3"/>
    <w:basedOn w:val="a"/>
    <w:next w:val="a"/>
    <w:link w:val="30"/>
    <w:uiPriority w:val="9"/>
    <w:qFormat/>
    <w:rsid w:val="005361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09"/>
  </w:style>
  <w:style w:type="paragraph" w:styleId="a5">
    <w:name w:val="footer"/>
    <w:basedOn w:val="a"/>
    <w:link w:val="a6"/>
    <w:uiPriority w:val="99"/>
    <w:unhideWhenUsed/>
    <w:rsid w:val="00FE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6F"/>
  </w:style>
  <w:style w:type="paragraph" w:styleId="a7">
    <w:name w:val="List Paragraph"/>
    <w:basedOn w:val="a"/>
    <w:uiPriority w:val="34"/>
    <w:qFormat/>
    <w:rsid w:val="0016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132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59A2-4161-49C5-964F-CCA68B58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Рената Юнусова</cp:lastModifiedBy>
  <cp:revision>6</cp:revision>
  <cp:lastPrinted>2023-11-07T04:46:00Z</cp:lastPrinted>
  <dcterms:created xsi:type="dcterms:W3CDTF">2023-11-08T10:39:00Z</dcterms:created>
  <dcterms:modified xsi:type="dcterms:W3CDTF">2023-11-09T06:51:00Z</dcterms:modified>
</cp:coreProperties>
</file>